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0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00"/>
      </w:tblGrid>
      <w:tr w:rsidR="00FB7FB6" w:rsidRPr="00FB7FB6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120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00"/>
            </w:tblGrid>
            <w:tr w:rsidR="00FB7FB6" w:rsidRPr="00FB7FB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center"/>
                    <w:rPr>
                      <w:rFonts w:ascii="Calibri" w:eastAsia="宋体" w:hAnsi="Calibri" w:cs="Arial"/>
                      <w:color w:val="000080"/>
                      <w:kern w:val="0"/>
                      <w:sz w:val="54"/>
                      <w:szCs w:val="54"/>
                    </w:rPr>
                  </w:pPr>
                  <w:r w:rsidRPr="00FB7FB6">
                    <w:rPr>
                      <w:rFonts w:ascii="Calibri" w:eastAsia="宋体" w:hAnsi="Calibri" w:cs="Arial" w:hint="eastAsia"/>
                      <w:b/>
                      <w:bCs/>
                      <w:color w:val="000080"/>
                      <w:kern w:val="0"/>
                      <w:sz w:val="54"/>
                      <w:szCs w:val="54"/>
                    </w:rPr>
                    <w:t>关于</w:t>
                  </w:r>
                  <w:r w:rsidRPr="00FB7FB6">
                    <w:rPr>
                      <w:rFonts w:ascii="Calibri" w:eastAsia="宋体" w:hAnsi="Calibri" w:cs="Arial" w:hint="eastAsia"/>
                      <w:b/>
                      <w:bCs/>
                      <w:color w:val="000080"/>
                      <w:kern w:val="0"/>
                      <w:sz w:val="54"/>
                      <w:szCs w:val="54"/>
                    </w:rPr>
                    <w:t>2018</w:t>
                  </w:r>
                  <w:r w:rsidRPr="00FB7FB6">
                    <w:rPr>
                      <w:rFonts w:ascii="Calibri" w:eastAsia="宋体" w:hAnsi="Calibri" w:cs="Arial" w:hint="eastAsia"/>
                      <w:b/>
                      <w:bCs/>
                      <w:color w:val="000080"/>
                      <w:kern w:val="0"/>
                      <w:sz w:val="54"/>
                      <w:szCs w:val="54"/>
                    </w:rPr>
                    <w:t>年下半年第</w:t>
                  </w:r>
                  <w:r w:rsidRPr="00FB7FB6">
                    <w:rPr>
                      <w:rFonts w:ascii="Calibri" w:eastAsia="宋体" w:hAnsi="Calibri" w:cs="Arial" w:hint="eastAsia"/>
                      <w:b/>
                      <w:bCs/>
                      <w:color w:val="000080"/>
                      <w:kern w:val="0"/>
                      <w:sz w:val="54"/>
                      <w:szCs w:val="54"/>
                    </w:rPr>
                    <w:t>52</w:t>
                  </w:r>
                  <w:r w:rsidRPr="00FB7FB6">
                    <w:rPr>
                      <w:rFonts w:ascii="Calibri" w:eastAsia="宋体" w:hAnsi="Calibri" w:cs="Arial" w:hint="eastAsia"/>
                      <w:b/>
                      <w:bCs/>
                      <w:color w:val="000080"/>
                      <w:kern w:val="0"/>
                      <w:sz w:val="54"/>
                      <w:szCs w:val="54"/>
                    </w:rPr>
                    <w:t>次全国计算机等级考试工作的通知</w:t>
                  </w:r>
                </w:p>
              </w:tc>
            </w:tr>
          </w:tbl>
          <w:p w:rsidR="00FB7FB6" w:rsidRPr="00FB7FB6" w:rsidRDefault="00FB7FB6" w:rsidP="00FB7FB6">
            <w:pPr>
              <w:widowControl/>
              <w:spacing w:line="288" w:lineRule="atLeast"/>
              <w:jc w:val="left"/>
              <w:rPr>
                <w:rFonts w:ascii="仿宋_GB2312" w:eastAsia="仿宋_GB2312" w:hAnsi="Calibri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_GB2312" w:eastAsia="仿宋_GB2312" w:hAnsi="Calibri" w:cs="Arial" w:hint="eastAsia"/>
                <w:kern w:val="0"/>
                <w:szCs w:val="21"/>
              </w:rPr>
              <w:pict>
                <v:rect id="_x0000_i1025" style="width:600pt;height:2.25pt" o:hrpct="0" o:hralign="center" o:hrstd="t" o:hrnoshade="t" o:hr="t" fillcolor="#3f8080" stroked="f"/>
              </w:pict>
            </w:r>
          </w:p>
        </w:tc>
      </w:tr>
      <w:tr w:rsidR="00FB7FB6" w:rsidRPr="00FB7FB6">
        <w:trPr>
          <w:tblCellSpacing w:w="0" w:type="dxa"/>
          <w:jc w:val="center"/>
        </w:trPr>
        <w:tc>
          <w:tcPr>
            <w:tcW w:w="0" w:type="auto"/>
            <w:hideMark/>
          </w:tcPr>
          <w:p w:rsidR="00FB7FB6" w:rsidRPr="00FB7FB6" w:rsidRDefault="00FB7FB6" w:rsidP="00FB7FB6">
            <w:pPr>
              <w:widowControl/>
              <w:spacing w:line="360" w:lineRule="auto"/>
              <w:jc w:val="center"/>
              <w:rPr>
                <w:rFonts w:ascii="Calibri" w:eastAsia="仿宋_GB2312" w:hAnsi="Calibri" w:cs="Calibri" w:hint="eastAsia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教字〔2018〕185号</w:t>
            </w:r>
          </w:p>
          <w:p w:rsidR="00FB7FB6" w:rsidRPr="00FB7FB6" w:rsidRDefault="00FB7FB6" w:rsidP="00FB7FB6">
            <w:pPr>
              <w:widowControl/>
              <w:spacing w:line="360" w:lineRule="auto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各学院（部）：</w:t>
            </w:r>
          </w:p>
          <w:p w:rsidR="00FB7FB6" w:rsidRPr="00FB7FB6" w:rsidRDefault="00FB7FB6" w:rsidP="00FB7FB6">
            <w:pPr>
              <w:widowControl/>
              <w:autoSpaceDE w:val="0"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根据江苏省教育考试院《关于2018年下半年第52次全国计算机等级考试工作的通知》精神，结合我校实际情况，现将2018年下半年第52次全国计算机等级考试有关事项通知如下：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5"/>
              <w:jc w:val="left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FB7FB6">
              <w:rPr>
                <w:rFonts w:ascii="黑体" w:eastAsia="黑体" w:hAnsi="黑体" w:cs="Arial" w:hint="eastAsia"/>
                <w:kern w:val="0"/>
                <w:sz w:val="32"/>
                <w:szCs w:val="32"/>
              </w:rPr>
              <w:t>一、考试时间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5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1.考试时间：2018年9月15日至17日,具体详见准考证。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5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2.考试采用无纸化形式，其中一级和四级考试时间为90分钟，二级和三级的考试时间为120分钟。</w:t>
            </w:r>
            <w:r w:rsidRPr="00FB7FB6">
              <w:rPr>
                <w:rFonts w:ascii="Calibri" w:eastAsia="仿宋" w:hAnsi="Calibri" w:cs="Calibri"/>
                <w:kern w:val="0"/>
                <w:sz w:val="32"/>
                <w:szCs w:val="32"/>
              </w:rPr>
              <w:t> 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黑体" w:eastAsia="黑体" w:hAnsi="黑体" w:cs="Arial" w:hint="eastAsia"/>
                <w:kern w:val="0"/>
                <w:sz w:val="32"/>
                <w:szCs w:val="32"/>
              </w:rPr>
              <w:lastRenderedPageBreak/>
              <w:t>二、考场纪律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1．考生</w:t>
            </w:r>
            <w:r w:rsidRPr="00FB7FB6">
              <w:rPr>
                <w:rFonts w:ascii="仿宋" w:eastAsia="仿宋" w:hAnsi="仿宋" w:cs="Arial" w:hint="eastAsia"/>
                <w:b/>
                <w:bCs/>
                <w:kern w:val="0"/>
                <w:sz w:val="32"/>
                <w:szCs w:val="32"/>
                <w:u w:val="single"/>
              </w:rPr>
              <w:t>提前30分钟</w:t>
            </w: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持准考证、有效身份证件进入考场，考试开始后，迟到考生不得入场。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5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2．考生禁止携带任何书籍资料、通讯设备、数据存储设备等物品进入考场。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5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3．考生应自觉服从监考人员管理，对违纪舞弊、扰乱考场秩序的考生，按照《国家教育考试违规处理办法》（教育部第33号令）处理。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黑体" w:eastAsia="黑体" w:hAnsi="黑体" w:cs="Arial" w:hint="eastAsia"/>
                <w:kern w:val="0"/>
                <w:sz w:val="32"/>
                <w:szCs w:val="32"/>
              </w:rPr>
              <w:t>三、准考证打印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jc w:val="left"/>
              <w:rPr>
                <w:rFonts w:ascii="宋体" w:eastAsia="宋体" w:hAnsi="宋体" w:cs="Arial" w:hint="eastAsia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1．考生可于9月3日起登录江苏省教育考试院网站（</w:t>
            </w:r>
            <w:hyperlink r:id="rId4" w:history="1">
              <w:r w:rsidRPr="00FB7FB6">
                <w:rPr>
                  <w:rFonts w:ascii="仿宋" w:eastAsia="仿宋" w:hAnsi="仿宋" w:cs="Calibri" w:hint="eastAsia"/>
                  <w:color w:val="0000FF"/>
                  <w:kern w:val="0"/>
                  <w:sz w:val="32"/>
                  <w:szCs w:val="32"/>
                  <w:u w:val="single"/>
                </w:rPr>
                <w:t>www.jseea.cn</w:t>
              </w:r>
            </w:hyperlink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）打印准考证。点击首页左上角“当前热点”---“2018年9月全国计算机等级考试准考证打印”。</w:t>
            </w:r>
          </w:p>
          <w:p w:rsidR="00FB7FB6" w:rsidRPr="00FB7FB6" w:rsidRDefault="00FB7FB6" w:rsidP="00FB7FB6">
            <w:pPr>
              <w:widowControl/>
              <w:spacing w:line="360" w:lineRule="auto"/>
              <w:jc w:val="center"/>
              <w:rPr>
                <w:rFonts w:ascii="Calibri" w:eastAsia="仿宋_GB2312" w:hAnsi="Calibri" w:cs="Calibri" w:hint="eastAsia"/>
                <w:kern w:val="0"/>
                <w:szCs w:val="21"/>
              </w:rPr>
            </w:pPr>
            <w:r w:rsidRPr="00FB7FB6">
              <w:rPr>
                <w:rFonts w:ascii="Calibri" w:eastAsia="仿宋_GB2312" w:hAnsi="Calibri" w:cs="Calibri"/>
                <w:noProof/>
                <w:kern w:val="0"/>
                <w:szCs w:val="21"/>
              </w:rPr>
              <w:lastRenderedPageBreak/>
              <w:drawing>
                <wp:inline distT="0" distB="0" distL="0" distR="0" wp14:anchorId="31095BB5" wp14:editId="600218C4">
                  <wp:extent cx="4162425" cy="2857500"/>
                  <wp:effectExtent l="0" t="0" r="9525" b="0"/>
                  <wp:docPr id="2" name="图片 2" descr="http://file.suda.edu.cn/defaultroot/upload/html/201809041127406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ile.suda.edu.cn/defaultroot/upload/html/2018090411274067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2425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jc w:val="left"/>
              <w:rPr>
                <w:rFonts w:ascii="宋体" w:eastAsia="宋体" w:hAnsi="宋体" w:cs="Arial"/>
                <w:kern w:val="0"/>
                <w:sz w:val="24"/>
                <w:szCs w:val="24"/>
              </w:rPr>
            </w:pPr>
            <w:r w:rsidRPr="00FB7FB6">
              <w:rPr>
                <w:rFonts w:ascii="仿宋" w:eastAsia="仿宋" w:hAnsi="仿宋" w:cs="Arial" w:hint="eastAsia"/>
                <w:kern w:val="0"/>
                <w:sz w:val="32"/>
                <w:szCs w:val="32"/>
              </w:rPr>
              <w:t>2．考点选项：“苏州大学考点320201”</w:t>
            </w:r>
          </w:p>
          <w:p w:rsidR="00FB7FB6" w:rsidRPr="00FB7FB6" w:rsidRDefault="00FB7FB6" w:rsidP="00FB7FB6">
            <w:pPr>
              <w:widowControl/>
              <w:spacing w:line="360" w:lineRule="auto"/>
              <w:jc w:val="center"/>
              <w:rPr>
                <w:rFonts w:ascii="Calibri" w:eastAsia="仿宋_GB2312" w:hAnsi="Calibri" w:cs="Calibri" w:hint="eastAsia"/>
                <w:kern w:val="0"/>
                <w:szCs w:val="21"/>
              </w:rPr>
            </w:pPr>
            <w:r w:rsidRPr="00FB7FB6">
              <w:rPr>
                <w:rFonts w:ascii="Calibri" w:eastAsia="仿宋_GB2312" w:hAnsi="Calibri" w:cs="Calibri"/>
                <w:noProof/>
                <w:kern w:val="0"/>
                <w:szCs w:val="21"/>
              </w:rPr>
              <w:lastRenderedPageBreak/>
              <w:drawing>
                <wp:inline distT="0" distB="0" distL="0" distR="0" wp14:anchorId="4F100CF0" wp14:editId="1AC5E3C1">
                  <wp:extent cx="4581525" cy="4000500"/>
                  <wp:effectExtent l="0" t="0" r="9525" b="0"/>
                  <wp:docPr id="3" name="图片 3" descr="http://file.suda.edu.cn/defaultroot/upload/html/20180904111637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file.suda.edu.cn/defaultroot/upload/html/20180904111637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400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3．登录后，点击右下角“打印下载准考证”。</w:t>
            </w:r>
          </w:p>
          <w:p w:rsidR="00FB7FB6" w:rsidRPr="00FB7FB6" w:rsidRDefault="00FB7FB6" w:rsidP="00FB7FB6">
            <w:pPr>
              <w:widowControl/>
              <w:spacing w:line="360" w:lineRule="auto"/>
              <w:jc w:val="center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Calibri" w:eastAsia="仿宋_GB2312" w:hAnsi="Calibri" w:cs="Calibri"/>
                <w:noProof/>
                <w:kern w:val="0"/>
                <w:szCs w:val="21"/>
              </w:rPr>
              <w:lastRenderedPageBreak/>
              <w:drawing>
                <wp:inline distT="0" distB="0" distL="0" distR="0" wp14:anchorId="35CD3964" wp14:editId="33FAB955">
                  <wp:extent cx="5276850" cy="828675"/>
                  <wp:effectExtent l="0" t="0" r="0" b="9525"/>
                  <wp:docPr id="4" name="图片 4" descr="http://file.suda.edu.cn/defaultroot/upload/html/20180904111637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file.suda.edu.cn/defaultroot/upload/html/20180904111637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850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黑体" w:eastAsia="黑体" w:hAnsi="黑体" w:cs="Calibri" w:hint="eastAsia"/>
                <w:kern w:val="0"/>
                <w:sz w:val="32"/>
                <w:szCs w:val="32"/>
              </w:rPr>
              <w:t>四、特别提示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1．各校区模拟上机安排如下：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天赐庄校区、独</w:t>
            </w:r>
            <w:proofErr w:type="gramStart"/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墅</w:t>
            </w:r>
            <w:proofErr w:type="gramEnd"/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湖校区：9月10日8：30—18：30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阳澄湖校区：9月9日8：30—16：00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 xml:space="preserve">文正校区： </w:t>
            </w:r>
            <w:r w:rsidRPr="00FB7FB6">
              <w:rPr>
                <w:rFonts w:ascii="Calibri" w:eastAsia="仿宋" w:hAnsi="Calibri" w:cs="Calibri"/>
                <w:kern w:val="0"/>
                <w:sz w:val="32"/>
                <w:szCs w:val="32"/>
              </w:rPr>
              <w:t> </w:t>
            </w: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9月8日8：30—16：00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考生携带准考证和有效身份证（学生证无效）参加模拟上机。鞋套自备，不提供现场购买。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2．11月20日左右考生可登录江苏省考试院网站查询成绩。</w:t>
            </w:r>
          </w:p>
          <w:p w:rsidR="00FB7FB6" w:rsidRPr="00FB7FB6" w:rsidRDefault="00FB7FB6" w:rsidP="00FB7FB6">
            <w:pPr>
              <w:widowControl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3．考生若急需合格证书，请在考试结束后的20天内网上（网址</w:t>
            </w:r>
            <w:hyperlink r:id="rId8" w:history="1">
              <w:r w:rsidRPr="00FB7FB6">
                <w:rPr>
                  <w:rFonts w:ascii="仿宋" w:eastAsia="仿宋" w:hAnsi="仿宋" w:cs="Calibri" w:hint="eastAsia"/>
                  <w:color w:val="00007F"/>
                  <w:kern w:val="0"/>
                  <w:sz w:val="32"/>
                  <w:szCs w:val="32"/>
                </w:rPr>
                <w:t>http://chaxun.neea.edu.cn</w:t>
              </w:r>
            </w:hyperlink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）申请证书直邮。</w:t>
            </w:r>
          </w:p>
          <w:p w:rsidR="00FB7FB6" w:rsidRPr="00FB7FB6" w:rsidRDefault="00FB7FB6" w:rsidP="00FB7FB6">
            <w:pPr>
              <w:widowControl/>
              <w:autoSpaceDE w:val="0"/>
              <w:spacing w:line="360" w:lineRule="auto"/>
              <w:ind w:firstLine="640"/>
              <w:rPr>
                <w:rFonts w:ascii="Calibri" w:eastAsia="仿宋_GB2312" w:hAnsi="Calibri" w:cs="Calibri"/>
                <w:kern w:val="0"/>
                <w:szCs w:val="21"/>
              </w:rPr>
            </w:pPr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lastRenderedPageBreak/>
              <w:t>未申请直邮的和现场报名的考生合格证书，可于2019年1月2日-4日凭有效身份证、准考证到苏州大学天赐庄校区</w:t>
            </w:r>
            <w:proofErr w:type="gramStart"/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理工楼</w:t>
            </w:r>
            <w:proofErr w:type="gramEnd"/>
            <w:r w:rsidRPr="00FB7FB6">
              <w:rPr>
                <w:rFonts w:ascii="仿宋" w:eastAsia="仿宋" w:hAnsi="仿宋" w:cs="Calibri" w:hint="eastAsia"/>
                <w:kern w:val="0"/>
                <w:sz w:val="32"/>
                <w:szCs w:val="32"/>
              </w:rPr>
              <w:t>123室领取，不得代领。校内网上报名考生的合格证书将于2019年1月统一发放到考生所在学院（部）教务办公室。</w:t>
            </w:r>
          </w:p>
          <w:p w:rsidR="00FB7FB6" w:rsidRPr="00FB7FB6" w:rsidRDefault="00FB7FB6" w:rsidP="00FB7FB6">
            <w:pPr>
              <w:widowControl/>
              <w:spacing w:line="480" w:lineRule="auto"/>
              <w:jc w:val="left"/>
              <w:rPr>
                <w:rFonts w:ascii="仿宋_GB2312" w:eastAsia="仿宋_GB2312" w:hAnsi="宋体" w:cs="Arial"/>
                <w:kern w:val="0"/>
                <w:sz w:val="24"/>
                <w:szCs w:val="24"/>
              </w:rPr>
            </w:pPr>
          </w:p>
        </w:tc>
      </w:tr>
      <w:tr w:rsidR="00FB7FB6" w:rsidRPr="00FB7FB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FB7FB6" w:rsidRPr="00FB7FB6" w:rsidRDefault="00FB7FB6" w:rsidP="00FB7FB6">
            <w:pPr>
              <w:widowControl/>
              <w:spacing w:line="480" w:lineRule="auto"/>
              <w:jc w:val="left"/>
              <w:rPr>
                <w:rFonts w:ascii="仿宋_GB2312" w:eastAsia="仿宋_GB2312" w:hAnsi="宋体" w:cs="Arial" w:hint="eastAsia"/>
                <w:kern w:val="0"/>
                <w:sz w:val="24"/>
                <w:szCs w:val="24"/>
              </w:rPr>
            </w:pPr>
          </w:p>
        </w:tc>
      </w:tr>
      <w:tr w:rsidR="00FB7FB6" w:rsidRPr="00FB7FB6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12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  <w:gridCol w:w="11820"/>
            </w:tblGrid>
            <w:tr w:rsidR="00FB7FB6" w:rsidRPr="00FB7FB6">
              <w:trPr>
                <w:tblCellSpacing w:w="0" w:type="dxa"/>
              </w:trPr>
              <w:tc>
                <w:tcPr>
                  <w:tcW w:w="150" w:type="dxa"/>
                  <w:vAlign w:val="center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/>
                      <w:kern w:val="0"/>
                      <w:sz w:val="18"/>
                      <w:szCs w:val="18"/>
                    </w:rPr>
                  </w:pPr>
                  <w:r w:rsidRPr="00FB7FB6">
                    <w:rPr>
                      <w:rFonts w:ascii="宋体" w:eastAsia="宋体" w:hAnsi="宋体" w:cs="Arial" w:hint="eastAsia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 w:hint="eastAsia"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FB7FB6" w:rsidRPr="00FB7FB6" w:rsidRDefault="00FB7FB6" w:rsidP="00FB7FB6">
            <w:pPr>
              <w:widowControl/>
              <w:spacing w:line="288" w:lineRule="atLeast"/>
              <w:jc w:val="left"/>
              <w:rPr>
                <w:rFonts w:ascii="仿宋_GB2312" w:eastAsia="仿宋_GB2312" w:hAnsi="宋体" w:cs="Arial"/>
                <w:vanish/>
                <w:kern w:val="0"/>
                <w:sz w:val="24"/>
                <w:szCs w:val="24"/>
              </w:rPr>
            </w:pPr>
          </w:p>
          <w:tbl>
            <w:tblPr>
              <w:tblW w:w="12000" w:type="dxa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00"/>
            </w:tblGrid>
            <w:tr w:rsidR="00FB7FB6" w:rsidRPr="00FB7FB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7FB6" w:rsidRPr="00FB7FB6" w:rsidRDefault="00FB7FB6" w:rsidP="00FB7FB6">
                  <w:pPr>
                    <w:widowControl/>
                    <w:spacing w:line="360" w:lineRule="auto"/>
                    <w:jc w:val="right"/>
                    <w:rPr>
                      <w:rFonts w:ascii="宋体" w:eastAsia="宋体" w:hAnsi="宋体" w:cs="Arial"/>
                      <w:kern w:val="0"/>
                      <w:sz w:val="24"/>
                      <w:szCs w:val="24"/>
                    </w:rPr>
                  </w:pP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t xml:space="preserve">教务部 </w:t>
                  </w: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br/>
                    <w:t>计算机科学与技术学院</w:t>
                  </w:r>
                </w:p>
              </w:tc>
            </w:tr>
            <w:tr w:rsidR="00FB7FB6" w:rsidRPr="00FB7FB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right"/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</w:pP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t>2018-09-04 11:17:59</w:t>
                  </w:r>
                </w:p>
              </w:tc>
            </w:tr>
          </w:tbl>
          <w:p w:rsidR="00FB7FB6" w:rsidRPr="00FB7FB6" w:rsidRDefault="00FB7FB6" w:rsidP="00FB7FB6">
            <w:pPr>
              <w:widowControl/>
              <w:spacing w:line="288" w:lineRule="atLeast"/>
              <w:jc w:val="left"/>
              <w:rPr>
                <w:rFonts w:ascii="仿宋_GB2312" w:eastAsia="仿宋_GB2312" w:hAnsi="宋体" w:cs="Arial" w:hint="eastAsia"/>
                <w:kern w:val="0"/>
                <w:sz w:val="24"/>
                <w:szCs w:val="24"/>
              </w:rPr>
            </w:pPr>
          </w:p>
        </w:tc>
      </w:tr>
      <w:tr w:rsidR="00FB7FB6" w:rsidRPr="00FB7FB6">
        <w:trPr>
          <w:tblCellSpacing w:w="0" w:type="dxa"/>
          <w:jc w:val="center"/>
        </w:trPr>
        <w:tc>
          <w:tcPr>
            <w:tcW w:w="0" w:type="auto"/>
            <w:hideMark/>
          </w:tcPr>
          <w:p w:rsidR="00FB7FB6" w:rsidRPr="00FB7FB6" w:rsidRDefault="00FB7FB6" w:rsidP="00FB7FB6">
            <w:pPr>
              <w:widowControl/>
              <w:spacing w:line="288" w:lineRule="atLeast"/>
              <w:jc w:val="left"/>
              <w:rPr>
                <w:rFonts w:ascii="仿宋_GB2312" w:eastAsia="仿宋_GB2312" w:hAnsi="宋体" w:cs="Arial"/>
                <w:kern w:val="0"/>
                <w:sz w:val="24"/>
                <w:szCs w:val="24"/>
              </w:rPr>
            </w:pPr>
            <w:r w:rsidRPr="00FB7FB6">
              <w:rPr>
                <w:rFonts w:ascii="仿宋_GB2312" w:eastAsia="仿宋_GB2312" w:hAnsi="宋体" w:cs="Arial" w:hint="eastAsia"/>
                <w:kern w:val="0"/>
                <w:sz w:val="24"/>
                <w:szCs w:val="24"/>
              </w:rPr>
              <w:pict>
                <v:rect id="_x0000_i1026" style="width:600pt;height:2.25pt" o:hrpct="0" o:hralign="center" o:hrstd="t" o:hrnoshade="t" o:hr="t" fillcolor="#3f8080" stroked="f"/>
              </w:pict>
            </w:r>
          </w:p>
        </w:tc>
      </w:tr>
      <w:tr w:rsidR="00FB7FB6" w:rsidRPr="00FB7FB6">
        <w:trPr>
          <w:tblCellSpacing w:w="0" w:type="dxa"/>
          <w:jc w:val="center"/>
        </w:trPr>
        <w:tc>
          <w:tcPr>
            <w:tcW w:w="0" w:type="auto"/>
            <w:hideMark/>
          </w:tcPr>
          <w:tbl>
            <w:tblPr>
              <w:tblW w:w="12000" w:type="dxa"/>
              <w:tblCellSpacing w:w="7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"/>
              <w:gridCol w:w="1184"/>
              <w:gridCol w:w="4697"/>
              <w:gridCol w:w="1184"/>
              <w:gridCol w:w="4704"/>
            </w:tblGrid>
            <w:tr w:rsidR="00FB7FB6" w:rsidRPr="00FB7FB6">
              <w:trPr>
                <w:tblCellSpacing w:w="7" w:type="dxa"/>
              </w:trPr>
              <w:tc>
                <w:tcPr>
                  <w:tcW w:w="150" w:type="dxa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 w:hint="eastAsia"/>
                      <w:kern w:val="0"/>
                      <w:sz w:val="18"/>
                      <w:szCs w:val="18"/>
                    </w:rPr>
                  </w:pPr>
                  <w:r w:rsidRPr="00FB7FB6">
                    <w:rPr>
                      <w:rFonts w:ascii="宋体" w:eastAsia="宋体" w:hAnsi="宋体" w:cs="Arial" w:hint="eastAsia"/>
                      <w:kern w:val="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500" w:type="pct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</w:pP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t>起草人:</w:t>
                  </w:r>
                </w:p>
              </w:tc>
              <w:tc>
                <w:tcPr>
                  <w:tcW w:w="2000" w:type="pct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</w:pP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t>教务部  喻翔玮</w:t>
                  </w:r>
                  <w:r w:rsidRPr="00FB7FB6"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00" w:type="pct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</w:pP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t>发布人:</w:t>
                  </w:r>
                  <w:r w:rsidRPr="00FB7FB6"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2000" w:type="pct"/>
                  <w:hideMark/>
                </w:tcPr>
                <w:p w:rsidR="00FB7FB6" w:rsidRPr="00FB7FB6" w:rsidRDefault="00FB7FB6" w:rsidP="00FB7FB6">
                  <w:pPr>
                    <w:widowControl/>
                    <w:spacing w:line="288" w:lineRule="atLeast"/>
                    <w:jc w:val="left"/>
                    <w:rPr>
                      <w:rFonts w:ascii="宋体" w:eastAsia="宋体" w:hAnsi="宋体" w:cs="Arial" w:hint="eastAsia"/>
                      <w:kern w:val="0"/>
                      <w:sz w:val="24"/>
                      <w:szCs w:val="24"/>
                    </w:rPr>
                  </w:pPr>
                  <w:r w:rsidRPr="00FB7FB6">
                    <w:rPr>
                      <w:rFonts w:ascii="宋体" w:eastAsia="宋体" w:hAnsi="宋体" w:cs="Arial" w:hint="eastAsia"/>
                      <w:b/>
                      <w:bCs/>
                      <w:kern w:val="0"/>
                      <w:sz w:val="24"/>
                      <w:szCs w:val="24"/>
                    </w:rPr>
                    <w:t>教务部  喻翔玮</w:t>
                  </w:r>
                </w:p>
              </w:tc>
            </w:tr>
          </w:tbl>
          <w:p w:rsidR="00FB7FB6" w:rsidRPr="00FB7FB6" w:rsidRDefault="00FB7FB6" w:rsidP="00FB7FB6">
            <w:pPr>
              <w:widowControl/>
              <w:spacing w:line="288" w:lineRule="atLeast"/>
              <w:jc w:val="left"/>
              <w:rPr>
                <w:rFonts w:ascii="仿宋_GB2312" w:eastAsia="仿宋_GB2312" w:hAnsi="宋体" w:cs="Arial" w:hint="eastAsia"/>
                <w:kern w:val="0"/>
                <w:sz w:val="24"/>
                <w:szCs w:val="24"/>
              </w:rPr>
            </w:pPr>
          </w:p>
          <w:p w:rsidR="00FB7FB6" w:rsidRPr="00FB7FB6" w:rsidRDefault="00FB7FB6" w:rsidP="00FB7FB6">
            <w:pPr>
              <w:widowControl/>
              <w:spacing w:line="288" w:lineRule="atLeast"/>
              <w:jc w:val="left"/>
              <w:rPr>
                <w:rFonts w:ascii="Arial" w:eastAsia="宋体" w:hAnsi="Arial" w:cs="Arial"/>
                <w:kern w:val="0"/>
                <w:sz w:val="20"/>
                <w:szCs w:val="20"/>
              </w:rPr>
            </w:pPr>
            <w:r w:rsidRPr="00FB7FB6">
              <w:rPr>
                <w:rFonts w:ascii="Arial" w:eastAsia="宋体" w:hAnsi="Arial" w:cs="Arial"/>
                <w:kern w:val="0"/>
                <w:sz w:val="20"/>
                <w:szCs w:val="20"/>
              </w:rPr>
              <w:br/>
            </w:r>
            <w:r w:rsidRPr="00FB7FB6">
              <w:rPr>
                <w:rFonts w:ascii="Arial" w:eastAsia="宋体" w:hAnsi="Arial" w:cs="Arial"/>
                <w:kern w:val="0"/>
                <w:sz w:val="20"/>
                <w:szCs w:val="20"/>
              </w:rPr>
              <w:br/>
            </w:r>
            <w:r w:rsidRPr="00FB7FB6">
              <w:rPr>
                <w:rFonts w:ascii="Arial" w:eastAsia="宋体" w:hAnsi="Arial" w:cs="Arial"/>
                <w:kern w:val="0"/>
                <w:sz w:val="20"/>
                <w:szCs w:val="20"/>
              </w:rPr>
              <w:br/>
            </w:r>
          </w:p>
        </w:tc>
      </w:tr>
    </w:tbl>
    <w:p w:rsidR="000B6F50" w:rsidRDefault="00FB7FB6">
      <w:r w:rsidRPr="00FB7FB6">
        <w:rPr>
          <w:rFonts w:ascii="宋体" w:eastAsia="宋体" w:hAnsi="宋体" w:cs="Arial"/>
          <w:kern w:val="0"/>
          <w:sz w:val="18"/>
          <w:szCs w:val="18"/>
        </w:rPr>
        <w:pict/>
      </w:r>
      <w:bookmarkStart w:id="0" w:name="_GoBack"/>
      <w:bookmarkEnd w:id="0"/>
    </w:p>
    <w:sectPr w:rsidR="000B6F50" w:rsidSect="00FB7FB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FB6"/>
    <w:rsid w:val="0076280A"/>
    <w:rsid w:val="00B32C02"/>
    <w:rsid w:val="00FB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F04823-6D2C-46BC-B990-A1A7D748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xun.neea.edu.c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://www.jseea.cn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ccccc</dc:creator>
  <cp:keywords/>
  <dc:description/>
  <cp:lastModifiedBy>ccccc</cp:lastModifiedBy>
  <cp:revision>1</cp:revision>
  <dcterms:created xsi:type="dcterms:W3CDTF">2018-09-05T00:28:00Z</dcterms:created>
  <dcterms:modified xsi:type="dcterms:W3CDTF">2018-09-05T00:28:00Z</dcterms:modified>
</cp:coreProperties>
</file>